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CE76" w14:textId="27DD76AF" w:rsidR="006B71C2" w:rsidRDefault="006B71C2" w:rsidP="007227D3"/>
    <w:p w14:paraId="761EED10" w14:textId="1B7988AF" w:rsidR="007227D3" w:rsidRDefault="007227D3" w:rsidP="007227D3"/>
    <w:p w14:paraId="548840D6" w14:textId="32CCF62F" w:rsidR="007227D3" w:rsidRDefault="007227D3" w:rsidP="007227D3">
      <w:pPr>
        <w:rPr>
          <w:rFonts w:ascii="Times New Roman" w:hAnsi="Times New Roman" w:cs="Times New Roman"/>
        </w:rPr>
      </w:pPr>
    </w:p>
    <w:p w14:paraId="33C3B7F8" w14:textId="79CC5F17" w:rsidR="009033BD" w:rsidRDefault="009033BD" w:rsidP="009033BD">
      <w:pPr>
        <w:jc w:val="center"/>
        <w:rPr>
          <w:rFonts w:ascii="Times New Roman" w:hAnsi="Times New Roman" w:cs="Times New Roman"/>
          <w:b/>
          <w:bCs/>
        </w:rPr>
      </w:pPr>
      <w:r w:rsidRPr="00315838">
        <w:rPr>
          <w:rFonts w:ascii="Times New Roman" w:hAnsi="Times New Roman" w:cs="Times New Roman"/>
          <w:b/>
          <w:bCs/>
        </w:rPr>
        <w:t>RÈGLEMENT INTÉRIEUR</w:t>
      </w:r>
    </w:p>
    <w:p w14:paraId="3068E24D" w14:textId="77777777" w:rsidR="00315838" w:rsidRPr="00315838" w:rsidRDefault="00315838" w:rsidP="009033BD">
      <w:pPr>
        <w:jc w:val="center"/>
        <w:rPr>
          <w:rFonts w:ascii="Times New Roman" w:hAnsi="Times New Roman" w:cs="Times New Roman"/>
          <w:b/>
          <w:bCs/>
        </w:rPr>
      </w:pPr>
    </w:p>
    <w:p w14:paraId="4390F6DB" w14:textId="77777777" w:rsidR="009033BD" w:rsidRPr="009033BD" w:rsidRDefault="009033BD" w:rsidP="009033BD">
      <w:pPr>
        <w:rPr>
          <w:rFonts w:ascii="Times New Roman" w:hAnsi="Times New Roman" w:cs="Times New Roman"/>
        </w:rPr>
      </w:pPr>
    </w:p>
    <w:p w14:paraId="76756A8D" w14:textId="7D1C5CE4" w:rsidR="009033BD" w:rsidRDefault="009033BD" w:rsidP="009033BD">
      <w:pPr>
        <w:rPr>
          <w:rFonts w:ascii="Times New Roman" w:hAnsi="Times New Roman" w:cs="Times New Roman"/>
          <w:b/>
          <w:bCs/>
        </w:rPr>
      </w:pPr>
      <w:r w:rsidRPr="009033BD">
        <w:rPr>
          <w:rFonts w:ascii="Times New Roman" w:hAnsi="Times New Roman" w:cs="Times New Roman"/>
          <w:b/>
          <w:bCs/>
        </w:rPr>
        <w:t xml:space="preserve">Article 1 : </w:t>
      </w:r>
    </w:p>
    <w:p w14:paraId="44249F46" w14:textId="77777777" w:rsidR="009033BD" w:rsidRPr="009033BD" w:rsidRDefault="009033BD" w:rsidP="009033BD">
      <w:pPr>
        <w:rPr>
          <w:rFonts w:ascii="Times New Roman" w:hAnsi="Times New Roman" w:cs="Times New Roman"/>
          <w:b/>
          <w:bCs/>
        </w:rPr>
      </w:pPr>
    </w:p>
    <w:p w14:paraId="7C0D490E" w14:textId="03B591EB" w:rsidR="009033BD" w:rsidRDefault="009033BD" w:rsidP="009033BD">
      <w:pPr>
        <w:rPr>
          <w:rFonts w:ascii="Times New Roman" w:hAnsi="Times New Roman" w:cs="Times New Roman"/>
        </w:rPr>
      </w:pPr>
      <w:r w:rsidRPr="009033BD">
        <w:rPr>
          <w:rFonts w:ascii="Times New Roman" w:hAnsi="Times New Roman" w:cs="Times New Roman"/>
        </w:rPr>
        <w:t>Le présent règlement est établi conformément aux dispositions des articles L.6352-3 et R.6352-1 à R.6352-15 du Code du travail. Il s’applique à tous les stagiaires, et ce pour la durée de la formation suivie.</w:t>
      </w:r>
    </w:p>
    <w:p w14:paraId="27BDBD95" w14:textId="4BFF116D" w:rsidR="009033BD" w:rsidRPr="009033BD" w:rsidRDefault="009033BD" w:rsidP="009033BD">
      <w:pPr>
        <w:rPr>
          <w:rFonts w:ascii="Times New Roman" w:hAnsi="Times New Roman" w:cs="Times New Roman"/>
        </w:rPr>
      </w:pPr>
    </w:p>
    <w:p w14:paraId="27BDBD95" w14:textId="4BFF116D" w:rsidR="009033BD" w:rsidRDefault="009033BD" w:rsidP="009033BD">
      <w:pPr>
        <w:rPr>
          <w:rFonts w:ascii="Times New Roman" w:hAnsi="Times New Roman" w:cs="Times New Roman"/>
          <w:b/>
          <w:bCs/>
        </w:rPr>
      </w:pPr>
      <w:r w:rsidRPr="009033BD">
        <w:rPr>
          <w:rFonts w:ascii="Times New Roman" w:hAnsi="Times New Roman" w:cs="Times New Roman"/>
          <w:b/>
          <w:bCs/>
        </w:rPr>
        <w:t xml:space="preserve">Article 2 : Discipline : </w:t>
      </w:r>
    </w:p>
    <w:p w14:paraId="134C6A00" w14:textId="77777777" w:rsidR="009033BD" w:rsidRPr="009033BD" w:rsidRDefault="009033BD" w:rsidP="009033BD">
      <w:pPr>
        <w:rPr>
          <w:rFonts w:ascii="Times New Roman" w:hAnsi="Times New Roman" w:cs="Times New Roman"/>
          <w:b/>
          <w:bCs/>
        </w:rPr>
      </w:pPr>
    </w:p>
    <w:p w14:paraId="134C6A00" w14:textId="77777777" w:rsidR="009033BD" w:rsidRDefault="009033BD" w:rsidP="009033BD">
      <w:pPr>
        <w:rPr>
          <w:rFonts w:ascii="Times New Roman" w:hAnsi="Times New Roman" w:cs="Times New Roman"/>
        </w:rPr>
      </w:pPr>
      <w:r w:rsidRPr="009033BD">
        <w:rPr>
          <w:rFonts w:ascii="Times New Roman" w:hAnsi="Times New Roman" w:cs="Times New Roman"/>
        </w:rPr>
        <w:t>Il est formellement interdit aux stagiaires :</w:t>
      </w:r>
    </w:p>
    <w:p w14:paraId="5F2CCEE3" w14:textId="1C5BD91B" w:rsidR="009033BD" w:rsidRPr="009033BD" w:rsidRDefault="009033BD" w:rsidP="009033BD">
      <w:pPr>
        <w:pStyle w:val="Paragraphedeliste"/>
        <w:numPr>
          <w:ilvl w:val="0"/>
          <w:numId w:val="2"/>
        </w:numPr>
        <w:rPr>
          <w:rFonts w:ascii="Times New Roman" w:hAnsi="Times New Roman" w:cs="Times New Roman"/>
        </w:rPr>
      </w:pPr>
      <w:r w:rsidRPr="009033BD">
        <w:rPr>
          <w:rFonts w:ascii="Times New Roman" w:hAnsi="Times New Roman" w:cs="Times New Roman"/>
        </w:rPr>
        <w:t>D’introduire des boissons alcoolisées dans les locaux de l’organisme ;</w:t>
      </w:r>
    </w:p>
    <w:p w14:paraId="5509C5E9" w14:textId="3DF355CD" w:rsidR="009033BD" w:rsidRPr="009033BD" w:rsidRDefault="009033BD" w:rsidP="009033BD">
      <w:pPr>
        <w:pStyle w:val="Paragraphedeliste"/>
        <w:numPr>
          <w:ilvl w:val="0"/>
          <w:numId w:val="2"/>
        </w:numPr>
        <w:rPr>
          <w:rFonts w:ascii="Times New Roman" w:hAnsi="Times New Roman" w:cs="Times New Roman"/>
        </w:rPr>
      </w:pPr>
      <w:r w:rsidRPr="009033BD">
        <w:rPr>
          <w:rFonts w:ascii="Times New Roman" w:hAnsi="Times New Roman" w:cs="Times New Roman"/>
        </w:rPr>
        <w:t>De se présenter aux formations en état d’ébriété ;</w:t>
      </w:r>
    </w:p>
    <w:p w14:paraId="72FA679D" w14:textId="6219E465" w:rsidR="009033BD" w:rsidRPr="009033BD" w:rsidRDefault="009033BD" w:rsidP="009033BD">
      <w:pPr>
        <w:pStyle w:val="Paragraphedeliste"/>
        <w:numPr>
          <w:ilvl w:val="0"/>
          <w:numId w:val="2"/>
        </w:numPr>
        <w:rPr>
          <w:rFonts w:ascii="Times New Roman" w:hAnsi="Times New Roman" w:cs="Times New Roman"/>
        </w:rPr>
      </w:pPr>
      <w:r w:rsidRPr="009033BD">
        <w:rPr>
          <w:rFonts w:ascii="Times New Roman" w:hAnsi="Times New Roman" w:cs="Times New Roman"/>
        </w:rPr>
        <w:t>D’emporter ou modifier les supports de formation ;</w:t>
      </w:r>
    </w:p>
    <w:p w14:paraId="0B65E86D" w14:textId="6848FA01" w:rsidR="009033BD" w:rsidRPr="009033BD" w:rsidRDefault="009033BD" w:rsidP="009033BD">
      <w:pPr>
        <w:pStyle w:val="Paragraphedeliste"/>
        <w:numPr>
          <w:ilvl w:val="0"/>
          <w:numId w:val="2"/>
        </w:numPr>
        <w:rPr>
          <w:rFonts w:ascii="Times New Roman" w:hAnsi="Times New Roman" w:cs="Times New Roman"/>
        </w:rPr>
      </w:pPr>
      <w:r w:rsidRPr="009033BD">
        <w:rPr>
          <w:rFonts w:ascii="Times New Roman" w:hAnsi="Times New Roman" w:cs="Times New Roman"/>
        </w:rPr>
        <w:t>De modifier les réglages des paramètres de l’ordinateur ;</w:t>
      </w:r>
    </w:p>
    <w:p w14:paraId="5F9250C6" w14:textId="09A9AB75" w:rsidR="009033BD" w:rsidRPr="009033BD" w:rsidRDefault="00315838" w:rsidP="009033BD">
      <w:pPr>
        <w:pStyle w:val="Paragraphedeliste"/>
        <w:numPr>
          <w:ilvl w:val="0"/>
          <w:numId w:val="2"/>
        </w:numPr>
        <w:rPr>
          <w:rFonts w:ascii="Times New Roman" w:hAnsi="Times New Roman" w:cs="Times New Roman"/>
        </w:rPr>
      </w:pPr>
      <w:r w:rsidRPr="009033BD">
        <w:rPr>
          <w:rFonts w:ascii="Times New Roman" w:hAnsi="Times New Roman" w:cs="Times New Roman"/>
        </w:rPr>
        <w:t>De</w:t>
      </w:r>
      <w:r w:rsidR="009033BD" w:rsidRPr="009033BD">
        <w:rPr>
          <w:rFonts w:ascii="Times New Roman" w:hAnsi="Times New Roman" w:cs="Times New Roman"/>
        </w:rPr>
        <w:t xml:space="preserve"> manger dans les salles de cours ;</w:t>
      </w:r>
    </w:p>
    <w:p w14:paraId="0B319818" w14:textId="60355A0C" w:rsidR="009033BD" w:rsidRPr="009033BD" w:rsidRDefault="00315838" w:rsidP="009033BD">
      <w:pPr>
        <w:pStyle w:val="Paragraphedeliste"/>
        <w:numPr>
          <w:ilvl w:val="0"/>
          <w:numId w:val="2"/>
        </w:numPr>
        <w:rPr>
          <w:rFonts w:ascii="Times New Roman" w:hAnsi="Times New Roman" w:cs="Times New Roman"/>
        </w:rPr>
      </w:pPr>
      <w:r w:rsidRPr="009033BD">
        <w:rPr>
          <w:rFonts w:ascii="Times New Roman" w:hAnsi="Times New Roman" w:cs="Times New Roman"/>
        </w:rPr>
        <w:t>D’utiliser</w:t>
      </w:r>
      <w:r w:rsidR="009033BD" w:rsidRPr="009033BD">
        <w:rPr>
          <w:rFonts w:ascii="Times New Roman" w:hAnsi="Times New Roman" w:cs="Times New Roman"/>
        </w:rPr>
        <w:t xml:space="preserve"> leurs téléphones portables durant les sessions ;</w:t>
      </w:r>
    </w:p>
    <w:p w14:paraId="60BD861E" w14:textId="10AB9B6B" w:rsidR="009033BD" w:rsidRPr="009033BD" w:rsidRDefault="009033BD" w:rsidP="009033BD">
      <w:pPr>
        <w:pStyle w:val="Paragraphedeliste"/>
        <w:numPr>
          <w:ilvl w:val="0"/>
          <w:numId w:val="2"/>
        </w:numPr>
        <w:rPr>
          <w:rFonts w:ascii="Times New Roman" w:hAnsi="Times New Roman" w:cs="Times New Roman"/>
        </w:rPr>
      </w:pPr>
      <w:r w:rsidRPr="009033BD">
        <w:rPr>
          <w:rFonts w:ascii="Times New Roman" w:hAnsi="Times New Roman" w:cs="Times New Roman"/>
        </w:rPr>
        <w:t>etc.</w:t>
      </w:r>
    </w:p>
    <w:p w14:paraId="5EC3C6BB" w14:textId="17ABEBF9" w:rsidR="009033BD" w:rsidRDefault="009033BD" w:rsidP="009033BD">
      <w:pPr>
        <w:rPr>
          <w:rFonts w:ascii="Times New Roman" w:hAnsi="Times New Roman" w:cs="Times New Roman"/>
        </w:rPr>
      </w:pPr>
    </w:p>
    <w:p w14:paraId="0E16309C" w14:textId="3BFB6086" w:rsidR="009033BD" w:rsidRPr="009033BD" w:rsidRDefault="009033BD" w:rsidP="009033BD">
      <w:pPr>
        <w:rPr>
          <w:rFonts w:ascii="Times New Roman" w:hAnsi="Times New Roman" w:cs="Times New Roman"/>
          <w:b/>
          <w:bCs/>
        </w:rPr>
      </w:pPr>
      <w:r w:rsidRPr="009033BD">
        <w:rPr>
          <w:rFonts w:ascii="Times New Roman" w:hAnsi="Times New Roman" w:cs="Times New Roman"/>
          <w:b/>
          <w:bCs/>
        </w:rPr>
        <w:t xml:space="preserve">Article 3 : Sanctions </w:t>
      </w:r>
    </w:p>
    <w:p w14:paraId="35B2CC7F" w14:textId="77777777" w:rsidR="009033BD" w:rsidRPr="009033BD" w:rsidRDefault="009033BD" w:rsidP="009033BD">
      <w:pPr>
        <w:rPr>
          <w:rFonts w:ascii="Times New Roman" w:hAnsi="Times New Roman" w:cs="Times New Roman"/>
        </w:rPr>
      </w:pPr>
    </w:p>
    <w:p w14:paraId="3988627C" w14:textId="123560A9" w:rsidR="009033BD" w:rsidRDefault="009033BD" w:rsidP="009033BD">
      <w:pPr>
        <w:rPr>
          <w:rFonts w:ascii="Times New Roman" w:hAnsi="Times New Roman" w:cs="Times New Roman"/>
        </w:rPr>
      </w:pPr>
      <w:r w:rsidRPr="009033BD">
        <w:rPr>
          <w:rFonts w:ascii="Times New Roman" w:hAnsi="Times New Roman" w:cs="Times New Roman"/>
        </w:rPr>
        <w:t>Tout agissement considéré comme fautif par la direction de l’organisme de formation pourra, en fonction de sa nature et de sa gravité, faire l’objet de l’une ou l’autre des sanctions ci-après par ordre croissant d’importance :</w:t>
      </w:r>
    </w:p>
    <w:p w14:paraId="24C9FE7A" w14:textId="743441F1" w:rsidR="009033BD" w:rsidRDefault="009033BD" w:rsidP="009033BD">
      <w:pPr>
        <w:rPr>
          <w:rFonts w:ascii="Times New Roman" w:hAnsi="Times New Roman" w:cs="Times New Roman"/>
        </w:rPr>
      </w:pPr>
    </w:p>
    <w:p w14:paraId="2F88B57A" w14:textId="642BC3A8" w:rsidR="009033BD" w:rsidRPr="009033BD" w:rsidRDefault="009033BD" w:rsidP="009033BD">
      <w:pPr>
        <w:pStyle w:val="Paragraphedeliste"/>
        <w:numPr>
          <w:ilvl w:val="0"/>
          <w:numId w:val="6"/>
        </w:numPr>
        <w:rPr>
          <w:rFonts w:ascii="Times New Roman" w:hAnsi="Times New Roman" w:cs="Times New Roman"/>
        </w:rPr>
      </w:pPr>
      <w:r w:rsidRPr="009033BD">
        <w:rPr>
          <w:rFonts w:ascii="Times New Roman" w:hAnsi="Times New Roman" w:cs="Times New Roman"/>
        </w:rPr>
        <w:t>Avertissement écrit par le Directeur de l’organisme de formation ;</w:t>
      </w:r>
    </w:p>
    <w:p w14:paraId="2AA6E0FD" w14:textId="2519C59C" w:rsidR="009033BD" w:rsidRPr="009033BD" w:rsidRDefault="009033BD" w:rsidP="009033BD">
      <w:pPr>
        <w:pStyle w:val="Paragraphedeliste"/>
        <w:numPr>
          <w:ilvl w:val="0"/>
          <w:numId w:val="6"/>
        </w:numPr>
        <w:rPr>
          <w:rFonts w:ascii="Times New Roman" w:hAnsi="Times New Roman" w:cs="Times New Roman"/>
        </w:rPr>
      </w:pPr>
      <w:r w:rsidRPr="009033BD">
        <w:rPr>
          <w:rFonts w:ascii="Times New Roman" w:hAnsi="Times New Roman" w:cs="Times New Roman"/>
        </w:rPr>
        <w:t>Blâme</w:t>
      </w:r>
    </w:p>
    <w:p w14:paraId="13D2C087" w14:textId="5E617EF8" w:rsidR="009033BD" w:rsidRPr="009033BD" w:rsidRDefault="009033BD" w:rsidP="009033BD">
      <w:pPr>
        <w:pStyle w:val="Paragraphedeliste"/>
        <w:numPr>
          <w:ilvl w:val="0"/>
          <w:numId w:val="6"/>
        </w:numPr>
        <w:rPr>
          <w:rFonts w:ascii="Times New Roman" w:hAnsi="Times New Roman" w:cs="Times New Roman"/>
        </w:rPr>
      </w:pPr>
      <w:r w:rsidRPr="009033BD">
        <w:rPr>
          <w:rFonts w:ascii="Times New Roman" w:hAnsi="Times New Roman" w:cs="Times New Roman"/>
        </w:rPr>
        <w:t>Exclusion définitive de la formation</w:t>
      </w:r>
    </w:p>
    <w:p w14:paraId="540D9D85" w14:textId="2960DC79" w:rsidR="009033BD" w:rsidRDefault="009033BD" w:rsidP="009033BD">
      <w:pPr>
        <w:rPr>
          <w:rFonts w:ascii="Times New Roman" w:hAnsi="Times New Roman" w:cs="Times New Roman"/>
        </w:rPr>
      </w:pPr>
    </w:p>
    <w:p w14:paraId="3C87D8FC" w14:textId="4D542E2F" w:rsidR="009033BD" w:rsidRPr="009033BD" w:rsidRDefault="009033BD" w:rsidP="009033BD">
      <w:pPr>
        <w:rPr>
          <w:rFonts w:ascii="Times New Roman" w:hAnsi="Times New Roman" w:cs="Times New Roman"/>
          <w:b/>
          <w:bCs/>
        </w:rPr>
      </w:pPr>
      <w:r w:rsidRPr="009033BD">
        <w:rPr>
          <w:rFonts w:ascii="Times New Roman" w:hAnsi="Times New Roman" w:cs="Times New Roman"/>
          <w:b/>
          <w:bCs/>
        </w:rPr>
        <w:t xml:space="preserve">Article 4 : Entretien préalable à une sanction et procédure. </w:t>
      </w:r>
    </w:p>
    <w:p w14:paraId="317C93F2" w14:textId="77777777" w:rsidR="009033BD" w:rsidRPr="009033BD" w:rsidRDefault="009033BD" w:rsidP="009033BD">
      <w:pPr>
        <w:rPr>
          <w:rFonts w:ascii="Times New Roman" w:hAnsi="Times New Roman" w:cs="Times New Roman"/>
        </w:rPr>
      </w:pPr>
    </w:p>
    <w:p w14:paraId="429C2067" w14:textId="134480B6" w:rsidR="009033BD" w:rsidRDefault="009033BD" w:rsidP="009033BD">
      <w:pPr>
        <w:rPr>
          <w:rFonts w:ascii="Times New Roman" w:hAnsi="Times New Roman" w:cs="Times New Roman"/>
        </w:rPr>
      </w:pPr>
      <w:r w:rsidRPr="009033BD">
        <w:rPr>
          <w:rFonts w:ascii="Times New Roman" w:hAnsi="Times New Roman" w:cs="Times New Roman"/>
        </w:rPr>
        <w:t xml:space="preserve">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 </w:t>
      </w:r>
    </w:p>
    <w:p w14:paraId="460A78C5" w14:textId="77777777" w:rsidR="009033BD" w:rsidRPr="009033BD" w:rsidRDefault="009033BD" w:rsidP="009033BD">
      <w:pPr>
        <w:rPr>
          <w:rFonts w:ascii="Times New Roman" w:hAnsi="Times New Roman" w:cs="Times New Roman"/>
        </w:rPr>
      </w:pPr>
    </w:p>
    <w:p w14:paraId="7A93D59F" w14:textId="1AC7EF51" w:rsidR="009033BD" w:rsidRDefault="009033BD" w:rsidP="009033BD">
      <w:pPr>
        <w:rPr>
          <w:rFonts w:ascii="Times New Roman" w:hAnsi="Times New Roman" w:cs="Times New Roman"/>
        </w:rPr>
      </w:pPr>
      <w:r w:rsidRPr="009033BD">
        <w:rPr>
          <w:rFonts w:ascii="Times New Roman" w:hAnsi="Times New Roman" w:cs="Times New Roman"/>
        </w:rPr>
        <w:t xml:space="preserve">Au cours de l’entretien, le stagiaire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 </w:t>
      </w:r>
    </w:p>
    <w:p w14:paraId="0334B06D" w14:textId="42BE8202" w:rsidR="009033BD" w:rsidRDefault="009033BD" w:rsidP="009033BD">
      <w:pPr>
        <w:rPr>
          <w:rFonts w:ascii="Times New Roman" w:hAnsi="Times New Roman" w:cs="Times New Roman"/>
        </w:rPr>
      </w:pPr>
    </w:p>
    <w:p w14:paraId="218E5EFF" w14:textId="6DDF0F10" w:rsidR="00315838" w:rsidRDefault="00315838" w:rsidP="009033BD">
      <w:pPr>
        <w:rPr>
          <w:rFonts w:ascii="Times New Roman" w:hAnsi="Times New Roman" w:cs="Times New Roman"/>
        </w:rPr>
      </w:pPr>
    </w:p>
    <w:p w14:paraId="2151BC05" w14:textId="57A6D22C" w:rsidR="00315838" w:rsidRDefault="00315838" w:rsidP="009033BD">
      <w:pPr>
        <w:rPr>
          <w:rFonts w:ascii="Times New Roman" w:hAnsi="Times New Roman" w:cs="Times New Roman"/>
        </w:rPr>
      </w:pPr>
    </w:p>
    <w:p w14:paraId="35D9D154" w14:textId="77777777" w:rsidR="00315838" w:rsidRPr="009033BD" w:rsidRDefault="00315838" w:rsidP="009033BD">
      <w:pPr>
        <w:rPr>
          <w:rFonts w:ascii="Times New Roman" w:hAnsi="Times New Roman" w:cs="Times New Roman"/>
        </w:rPr>
      </w:pPr>
    </w:p>
    <w:p w14:paraId="14773C89" w14:textId="00405A36" w:rsidR="009033BD" w:rsidRDefault="009033BD" w:rsidP="009033BD">
      <w:pPr>
        <w:rPr>
          <w:rFonts w:ascii="Times New Roman" w:hAnsi="Times New Roman" w:cs="Times New Roman"/>
        </w:rPr>
      </w:pPr>
      <w:r w:rsidRPr="009033BD">
        <w:rPr>
          <w:rFonts w:ascii="Times New Roman" w:hAnsi="Times New Roman" w:cs="Times New Roman"/>
        </w:rPr>
        <w:t xml:space="preserve">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 Commission de discipline. </w:t>
      </w:r>
    </w:p>
    <w:p w14:paraId="3FD1832A" w14:textId="77777777" w:rsidR="00315838" w:rsidRPr="009033BD" w:rsidRDefault="00315838" w:rsidP="009033BD">
      <w:pPr>
        <w:rPr>
          <w:rFonts w:ascii="Times New Roman" w:hAnsi="Times New Roman" w:cs="Times New Roman"/>
        </w:rPr>
      </w:pPr>
    </w:p>
    <w:p w14:paraId="3D5A0C57" w14:textId="77777777" w:rsidR="009033BD" w:rsidRPr="009033BD" w:rsidRDefault="009033BD" w:rsidP="009033BD">
      <w:pPr>
        <w:rPr>
          <w:rFonts w:ascii="Times New Roman" w:hAnsi="Times New Roman" w:cs="Times New Roman"/>
        </w:rPr>
      </w:pPr>
      <w:r w:rsidRPr="009033BD">
        <w:rPr>
          <w:rFonts w:ascii="Times New Roman" w:hAnsi="Times New Roman" w:cs="Times New Roman"/>
        </w:rPr>
        <w:t xml:space="preserve">La sanction ne peut intervenir moins d’un jour franc ni plus de 15 jours après l’entretien où, le cas échéant, après avis de la Commission de discipline. </w:t>
      </w:r>
    </w:p>
    <w:p w14:paraId="7BE47ABB" w14:textId="758B4EF3" w:rsidR="009033BD" w:rsidRDefault="009033BD" w:rsidP="009033BD">
      <w:pPr>
        <w:rPr>
          <w:rFonts w:ascii="Times New Roman" w:hAnsi="Times New Roman" w:cs="Times New Roman"/>
        </w:rPr>
      </w:pPr>
      <w:r w:rsidRPr="009033BD">
        <w:rPr>
          <w:rFonts w:ascii="Times New Roman" w:hAnsi="Times New Roman" w:cs="Times New Roman"/>
        </w:rPr>
        <w:t xml:space="preserve">Elle fait l’objet d’une notification écrite et motivée au stagiaire sous forme lettre recommandée, ou d’une lettre remise contre décharge. </w:t>
      </w:r>
    </w:p>
    <w:p w14:paraId="7C60AF05" w14:textId="77777777" w:rsidR="009033BD" w:rsidRDefault="009033BD" w:rsidP="009033BD">
      <w:pPr>
        <w:rPr>
          <w:rFonts w:ascii="Times New Roman" w:hAnsi="Times New Roman" w:cs="Times New Roman"/>
        </w:rPr>
      </w:pPr>
    </w:p>
    <w:p w14:paraId="0DA0F987" w14:textId="24273EA4" w:rsidR="009033BD" w:rsidRDefault="009033BD" w:rsidP="009033BD">
      <w:pPr>
        <w:rPr>
          <w:rFonts w:ascii="Times New Roman" w:hAnsi="Times New Roman" w:cs="Times New Roman"/>
        </w:rPr>
      </w:pPr>
      <w:r w:rsidRPr="009033BD">
        <w:rPr>
          <w:rFonts w:ascii="Times New Roman" w:hAnsi="Times New Roman" w:cs="Times New Roman"/>
        </w:rPr>
        <w:t>L’organisme de formation informe</w:t>
      </w:r>
      <w:r>
        <w:rPr>
          <w:rFonts w:ascii="Times New Roman" w:hAnsi="Times New Roman" w:cs="Times New Roman"/>
        </w:rPr>
        <w:t xml:space="preserve"> </w:t>
      </w:r>
      <w:r w:rsidRPr="009033BD">
        <w:rPr>
          <w:rFonts w:ascii="Times New Roman" w:hAnsi="Times New Roman" w:cs="Times New Roman"/>
        </w:rPr>
        <w:t xml:space="preserve">concomitamment l’employeur, et éventuellement l’organisme paritaire prenant à sa charge les frais de formation, de la sanction prise. </w:t>
      </w:r>
    </w:p>
    <w:p w14:paraId="109ADBBE" w14:textId="77777777" w:rsidR="009033BD" w:rsidRPr="009033BD" w:rsidRDefault="009033BD" w:rsidP="009033BD">
      <w:pPr>
        <w:rPr>
          <w:rFonts w:ascii="Times New Roman" w:hAnsi="Times New Roman" w:cs="Times New Roman"/>
        </w:rPr>
      </w:pPr>
    </w:p>
    <w:p w14:paraId="73916384" w14:textId="1FECCA6A" w:rsidR="009033BD" w:rsidRPr="009033BD" w:rsidRDefault="009033BD" w:rsidP="009033BD">
      <w:pPr>
        <w:rPr>
          <w:rFonts w:ascii="Times New Roman" w:hAnsi="Times New Roman" w:cs="Times New Roman"/>
          <w:b/>
          <w:bCs/>
        </w:rPr>
      </w:pPr>
      <w:r w:rsidRPr="009033BD">
        <w:rPr>
          <w:rFonts w:ascii="Times New Roman" w:hAnsi="Times New Roman" w:cs="Times New Roman"/>
          <w:b/>
          <w:bCs/>
        </w:rPr>
        <w:t xml:space="preserve">Article 5 : Représentation des stagiaires </w:t>
      </w:r>
    </w:p>
    <w:p w14:paraId="5A1DF56F" w14:textId="77777777" w:rsidR="009033BD" w:rsidRPr="009033BD" w:rsidRDefault="009033BD" w:rsidP="009033BD">
      <w:pPr>
        <w:rPr>
          <w:rFonts w:ascii="Times New Roman" w:hAnsi="Times New Roman" w:cs="Times New Roman"/>
        </w:rPr>
      </w:pPr>
    </w:p>
    <w:p w14:paraId="2BA3B6FD" w14:textId="4A5D949E" w:rsidR="009033BD" w:rsidRDefault="009033BD" w:rsidP="009033BD">
      <w:pPr>
        <w:rPr>
          <w:rFonts w:ascii="Times New Roman" w:hAnsi="Times New Roman" w:cs="Times New Roman"/>
        </w:rPr>
      </w:pPr>
      <w:r w:rsidRPr="009033BD">
        <w:rPr>
          <w:rFonts w:ascii="Times New Roman" w:hAnsi="Times New Roman" w:cs="Times New Roman"/>
        </w:rPr>
        <w:t xml:space="preserve">Lorsqu’un stage a une durée supérieure à 500 heures, il est procédé à l’élection d’un délégué titulaire et d’un délégué suppléant en scrutin uninominal à deux tours. Tous les stagiaires sont électeurs et éligibles, sauf les détenus admis à participer à une action de formation professionnelle. </w:t>
      </w:r>
    </w:p>
    <w:p w14:paraId="031B3D74" w14:textId="77777777" w:rsidR="009033BD" w:rsidRPr="009033BD" w:rsidRDefault="009033BD" w:rsidP="009033BD">
      <w:pPr>
        <w:rPr>
          <w:rFonts w:ascii="Times New Roman" w:hAnsi="Times New Roman" w:cs="Times New Roman"/>
        </w:rPr>
      </w:pPr>
    </w:p>
    <w:p w14:paraId="42AFE173" w14:textId="47114CA1" w:rsidR="009033BD" w:rsidRDefault="009033BD" w:rsidP="009033BD">
      <w:pPr>
        <w:rPr>
          <w:rFonts w:ascii="Times New Roman" w:hAnsi="Times New Roman" w:cs="Times New Roman"/>
        </w:rPr>
      </w:pPr>
      <w:r w:rsidRPr="009033BD">
        <w:rPr>
          <w:rFonts w:ascii="Times New Roman" w:hAnsi="Times New Roman" w:cs="Times New Roman"/>
        </w:rPr>
        <w:t xml:space="preserve">L’organisme de formation organise le scrutin qui a lieu pendant les heures de formation, au plus tôt 20 heures, au plus tard 40 heures après le début du stage. En cas d’impossibilité de désigner les représentants des stagiaires, l’organisme de formation dresse un PV de carence qu’il transmet au préfet de région territorialement compétent. </w:t>
      </w:r>
    </w:p>
    <w:p w14:paraId="7DB58CE3" w14:textId="77777777" w:rsidR="009033BD" w:rsidRPr="009033BD" w:rsidRDefault="009033BD" w:rsidP="009033BD">
      <w:pPr>
        <w:rPr>
          <w:rFonts w:ascii="Times New Roman" w:hAnsi="Times New Roman" w:cs="Times New Roman"/>
        </w:rPr>
      </w:pPr>
    </w:p>
    <w:p w14:paraId="7068D4F0" w14:textId="38EACD7C" w:rsidR="009033BD" w:rsidRPr="009033BD" w:rsidRDefault="009033BD" w:rsidP="009033BD">
      <w:pPr>
        <w:rPr>
          <w:rFonts w:ascii="Times New Roman" w:hAnsi="Times New Roman" w:cs="Times New Roman"/>
        </w:rPr>
      </w:pPr>
      <w:r w:rsidRPr="009033BD">
        <w:rPr>
          <w:rFonts w:ascii="Times New Roman" w:hAnsi="Times New Roman" w:cs="Times New Roman"/>
        </w:rPr>
        <w:t xml:space="preserve">Les délégués sont élus pour la durée de la formation. Leurs fonctions prennent fin lorsqu’ils cessent, pour quelque cause que ce soit de participer à la formation. </w:t>
      </w:r>
    </w:p>
    <w:p w14:paraId="7068D4F0" w14:textId="38EACD7C" w:rsidR="009033BD" w:rsidRDefault="009033BD" w:rsidP="009033BD">
      <w:pPr>
        <w:rPr>
          <w:rFonts w:ascii="Times New Roman" w:hAnsi="Times New Roman" w:cs="Times New Roman"/>
        </w:rPr>
      </w:pPr>
      <w:r w:rsidRPr="009033BD">
        <w:rPr>
          <w:rFonts w:ascii="Times New Roman" w:hAnsi="Times New Roman" w:cs="Times New Roman"/>
        </w:rPr>
        <w:t xml:space="preserve">Si le délégué titulaire et le délégué suppléant ont cessé leurs fonctions avant la fin de la session de formation, il est procédé à une nouvelle élection dans les conditions prévues aux articles R.6352-9 à R.6352-12. </w:t>
      </w:r>
    </w:p>
    <w:p w14:paraId="22D9F2FA" w14:textId="77777777" w:rsidR="009033BD" w:rsidRPr="009033BD" w:rsidRDefault="009033BD" w:rsidP="009033BD">
      <w:pPr>
        <w:rPr>
          <w:rFonts w:ascii="Times New Roman" w:hAnsi="Times New Roman" w:cs="Times New Roman"/>
        </w:rPr>
      </w:pPr>
    </w:p>
    <w:p w14:paraId="45306CEC" w14:textId="6DCF790A" w:rsidR="009033BD" w:rsidRDefault="009033BD" w:rsidP="009033BD">
      <w:pPr>
        <w:rPr>
          <w:rFonts w:ascii="Times New Roman" w:hAnsi="Times New Roman" w:cs="Times New Roman"/>
        </w:rPr>
      </w:pPr>
      <w:r w:rsidRPr="009033BD">
        <w:rPr>
          <w:rFonts w:ascii="Times New Roman" w:hAnsi="Times New Roman" w:cs="Times New Roman"/>
        </w:rPr>
        <w:t>Les représentants des stagiaires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14:paraId="77DE9FC3" w14:textId="32A403FC" w:rsidR="009033BD" w:rsidRDefault="009033BD" w:rsidP="009033BD">
      <w:pPr>
        <w:rPr>
          <w:rFonts w:ascii="Times New Roman" w:hAnsi="Times New Roman" w:cs="Times New Roman"/>
        </w:rPr>
      </w:pPr>
    </w:p>
    <w:p w14:paraId="14312CFB" w14:textId="41E7643F" w:rsidR="009033BD" w:rsidRDefault="009033BD" w:rsidP="009033BD">
      <w:pPr>
        <w:rPr>
          <w:rFonts w:ascii="Times New Roman" w:hAnsi="Times New Roman" w:cs="Times New Roman"/>
          <w:b/>
          <w:bCs/>
        </w:rPr>
      </w:pPr>
      <w:r w:rsidRPr="009033BD">
        <w:rPr>
          <w:rFonts w:ascii="Times New Roman" w:hAnsi="Times New Roman" w:cs="Times New Roman"/>
          <w:b/>
          <w:bCs/>
        </w:rPr>
        <w:t xml:space="preserve">Article 6 : Hygiène et sécurité : </w:t>
      </w:r>
    </w:p>
    <w:p w14:paraId="64FD97C1" w14:textId="77777777" w:rsidR="009033BD" w:rsidRPr="009033BD" w:rsidRDefault="009033BD" w:rsidP="009033BD">
      <w:pPr>
        <w:rPr>
          <w:rFonts w:ascii="Times New Roman" w:hAnsi="Times New Roman" w:cs="Times New Roman"/>
          <w:b/>
          <w:bCs/>
        </w:rPr>
      </w:pPr>
    </w:p>
    <w:p w14:paraId="3D97494A" w14:textId="77777777" w:rsidR="009033BD" w:rsidRPr="009033BD" w:rsidRDefault="009033BD" w:rsidP="009033BD">
      <w:pPr>
        <w:rPr>
          <w:rFonts w:ascii="Times New Roman" w:hAnsi="Times New Roman" w:cs="Times New Roman"/>
        </w:rPr>
      </w:pPr>
      <w:r w:rsidRPr="009033BD">
        <w:rPr>
          <w:rFonts w:ascii="Times New Roman" w:hAnsi="Times New Roman" w:cs="Times New Roman"/>
        </w:rP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14:paraId="5E570714" w14:textId="63A1A8EA" w:rsidR="009033BD" w:rsidRDefault="009033BD" w:rsidP="009033BD">
      <w:pPr>
        <w:rPr>
          <w:rFonts w:ascii="Times New Roman" w:hAnsi="Times New Roman" w:cs="Times New Roman"/>
        </w:rPr>
      </w:pPr>
      <w:r w:rsidRPr="009033BD">
        <w:rPr>
          <w:rFonts w:ascii="Times New Roman" w:hAnsi="Times New Roman" w:cs="Times New Roman"/>
        </w:rPr>
        <w:t>Lorsque la formation a lieu sur le site de l’entreprise, les consignes générales et particulières de sécurité applicables sont celles de l’entreprise accueillant l’organisme de formation.</w:t>
      </w:r>
    </w:p>
    <w:p w14:paraId="4BDA0C3F" w14:textId="0714B4AB" w:rsidR="00315838" w:rsidRDefault="00315838" w:rsidP="009033BD">
      <w:pPr>
        <w:rPr>
          <w:rFonts w:ascii="Times New Roman" w:hAnsi="Times New Roman" w:cs="Times New Roman"/>
        </w:rPr>
      </w:pPr>
    </w:p>
    <w:p w14:paraId="4063A730" w14:textId="4A11B693" w:rsidR="00315838" w:rsidRDefault="00315838" w:rsidP="009033BD">
      <w:pPr>
        <w:rPr>
          <w:rFonts w:ascii="Times New Roman" w:hAnsi="Times New Roman" w:cs="Times New Roman"/>
        </w:rPr>
      </w:pPr>
    </w:p>
    <w:p w14:paraId="249612F3" w14:textId="2C61BD2F" w:rsidR="00315838" w:rsidRDefault="00315838" w:rsidP="009033BD">
      <w:pPr>
        <w:rPr>
          <w:rFonts w:ascii="Times New Roman" w:hAnsi="Times New Roman" w:cs="Times New Roman"/>
        </w:rPr>
      </w:pPr>
    </w:p>
    <w:p w14:paraId="3CA383CC" w14:textId="77777777" w:rsidR="00315838" w:rsidRDefault="00315838" w:rsidP="009033BD">
      <w:pPr>
        <w:rPr>
          <w:rFonts w:ascii="Times New Roman" w:hAnsi="Times New Roman" w:cs="Times New Roman"/>
        </w:rPr>
      </w:pPr>
    </w:p>
    <w:p w14:paraId="6FE37263" w14:textId="0DCAC72E" w:rsidR="009033BD" w:rsidRPr="009033BD" w:rsidRDefault="009033BD" w:rsidP="009033BD">
      <w:pPr>
        <w:rPr>
          <w:rFonts w:ascii="Times New Roman" w:hAnsi="Times New Roman" w:cs="Times New Roman"/>
        </w:rPr>
      </w:pPr>
      <w:r w:rsidRPr="009033BD">
        <w:rPr>
          <w:rFonts w:ascii="Times New Roman" w:hAnsi="Times New Roman" w:cs="Times New Roman"/>
        </w:rPr>
        <w:lastRenderedPageBreak/>
        <w:t xml:space="preserve"> </w:t>
      </w:r>
    </w:p>
    <w:p w14:paraId="03A821AD" w14:textId="4E1FC637" w:rsidR="009033BD" w:rsidRDefault="009033BD" w:rsidP="009033BD">
      <w:pPr>
        <w:rPr>
          <w:rFonts w:ascii="Times New Roman" w:hAnsi="Times New Roman" w:cs="Times New Roman"/>
          <w:b/>
          <w:bCs/>
        </w:rPr>
      </w:pPr>
      <w:r w:rsidRPr="00315838">
        <w:rPr>
          <w:rFonts w:ascii="Times New Roman" w:hAnsi="Times New Roman" w:cs="Times New Roman"/>
          <w:b/>
          <w:bCs/>
        </w:rPr>
        <w:t xml:space="preserve">Article </w:t>
      </w:r>
      <w:r w:rsidR="00315838" w:rsidRPr="00315838">
        <w:rPr>
          <w:rFonts w:ascii="Times New Roman" w:hAnsi="Times New Roman" w:cs="Times New Roman"/>
          <w:b/>
          <w:bCs/>
        </w:rPr>
        <w:t>7 :</w:t>
      </w:r>
      <w:r w:rsidRPr="00315838">
        <w:rPr>
          <w:rFonts w:ascii="Times New Roman" w:hAnsi="Times New Roman" w:cs="Times New Roman"/>
          <w:b/>
          <w:bCs/>
        </w:rPr>
        <w:t xml:space="preserve"> </w:t>
      </w:r>
    </w:p>
    <w:p w14:paraId="5CB270CC" w14:textId="77777777" w:rsidR="00315838" w:rsidRPr="00315838" w:rsidRDefault="00315838" w:rsidP="009033BD">
      <w:pPr>
        <w:rPr>
          <w:rFonts w:ascii="Times New Roman" w:hAnsi="Times New Roman" w:cs="Times New Roman"/>
          <w:b/>
          <w:bCs/>
        </w:rPr>
      </w:pPr>
    </w:p>
    <w:p w14:paraId="5939B608" w14:textId="642097ED" w:rsidR="009033BD" w:rsidRPr="00A0192F" w:rsidRDefault="009033BD" w:rsidP="009033BD">
      <w:pPr>
        <w:rPr>
          <w:rFonts w:ascii="Times New Roman" w:hAnsi="Times New Roman" w:cs="Times New Roman"/>
        </w:rPr>
      </w:pPr>
      <w:r w:rsidRPr="009033BD">
        <w:rPr>
          <w:rFonts w:ascii="Times New Roman" w:hAnsi="Times New Roman" w:cs="Times New Roman"/>
        </w:rPr>
        <w:t>Un exemplaire du présent règlement est tenu à disposition de chaque stagiaire (avant toute inscription définitive) ou remis au stagiaire (avant toute inscription définitive) dans le cadre d’un contrat de formation professionnelle.</w:t>
      </w:r>
    </w:p>
    <w:p w14:paraId="19298B02" w14:textId="77777777" w:rsidR="00A0192F" w:rsidRPr="00A0192F" w:rsidRDefault="00A0192F" w:rsidP="007227D3">
      <w:pPr>
        <w:rPr>
          <w:rFonts w:ascii="Times New Roman" w:hAnsi="Times New Roman" w:cs="Times New Roman"/>
        </w:rPr>
      </w:pPr>
    </w:p>
    <w:p w14:paraId="53AD2926" w14:textId="35106FD2" w:rsidR="004B61C5" w:rsidRPr="00A0192F" w:rsidRDefault="004B61C5" w:rsidP="004B61C5">
      <w:pPr>
        <w:rPr>
          <w:rFonts w:ascii="Times New Roman" w:hAnsi="Times New Roman" w:cs="Times New Roman"/>
        </w:rPr>
      </w:pPr>
    </w:p>
    <w:p w14:paraId="39DE492E" w14:textId="7E78E45B" w:rsidR="004B61C5" w:rsidRPr="00A0192F" w:rsidRDefault="004B61C5" w:rsidP="004B61C5">
      <w:pPr>
        <w:rPr>
          <w:rFonts w:ascii="Times New Roman" w:hAnsi="Times New Roman" w:cs="Times New Roman"/>
        </w:rPr>
      </w:pPr>
    </w:p>
    <w:sectPr w:rsidR="004B61C5" w:rsidRPr="00A0192F" w:rsidSect="000D3253">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92FB" w14:textId="77777777" w:rsidR="00C463CA" w:rsidRDefault="00C463CA" w:rsidP="004B61C5">
      <w:r>
        <w:separator/>
      </w:r>
    </w:p>
  </w:endnote>
  <w:endnote w:type="continuationSeparator" w:id="0">
    <w:p w14:paraId="4C3B1C9C" w14:textId="77777777" w:rsidR="00C463CA" w:rsidRDefault="00C463CA" w:rsidP="004B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5D72" w14:textId="79D1A46F" w:rsidR="004B61C5" w:rsidRDefault="00A0192F">
    <w:pPr>
      <w:pStyle w:val="Pieddepage"/>
    </w:pPr>
    <w:r w:rsidRPr="00A0192F">
      <w:rPr>
        <w:rFonts w:ascii="Times New Roman" w:hAnsi="Times New Roman" w:cs="Times New Roman"/>
        <w:b/>
        <w:bCs/>
      </w:rPr>
      <w:t>GOODLIFE FORMATION</w:t>
    </w:r>
    <w:r w:rsidR="004B61C5">
      <w:t>, 1</w:t>
    </w:r>
    <w:r w:rsidR="004B61C5" w:rsidRPr="004B61C5">
      <w:rPr>
        <w:vertAlign w:val="superscript"/>
      </w:rPr>
      <w:t>E</w:t>
    </w:r>
    <w:r w:rsidR="004B61C5">
      <w:t xml:space="preserve"> rue principale, 67190 HEILIGENBERG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291B" w14:textId="77777777" w:rsidR="00C463CA" w:rsidRDefault="00C463CA" w:rsidP="004B61C5">
      <w:r>
        <w:separator/>
      </w:r>
    </w:p>
  </w:footnote>
  <w:footnote w:type="continuationSeparator" w:id="0">
    <w:p w14:paraId="415D45A3" w14:textId="77777777" w:rsidR="00C463CA" w:rsidRDefault="00C463CA" w:rsidP="004B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0AF" w14:textId="41874D72" w:rsidR="004B61C5" w:rsidRDefault="004B61C5">
    <w:pPr>
      <w:pStyle w:val="En-tte"/>
    </w:pPr>
    <w:r w:rsidRPr="00A0192F">
      <w:rPr>
        <w:rFonts w:ascii="Times New Roman" w:hAnsi="Times New Roman" w:cs="Times New Roman"/>
        <w:b/>
        <w:bCs/>
      </w:rPr>
      <w:t>GOODLIFE FORMATION</w:t>
    </w:r>
    <w:r>
      <w:t xml:space="preserve">   </w:t>
    </w:r>
    <w:r>
      <w:tab/>
    </w:r>
    <w:r>
      <w:tab/>
      <w:t xml:space="preserve"> </w:t>
    </w:r>
    <w:r>
      <w:rPr>
        <w:noProof/>
      </w:rPr>
      <w:drawing>
        <wp:inline distT="0" distB="0" distL="0" distR="0" wp14:anchorId="4505572D" wp14:editId="47B86185">
          <wp:extent cx="361507" cy="314645"/>
          <wp:effectExtent l="0" t="0" r="0" b="3175"/>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02734" cy="350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6F5"/>
    <w:multiLevelType w:val="hybridMultilevel"/>
    <w:tmpl w:val="E6388E9E"/>
    <w:lvl w:ilvl="0" w:tplc="A0847674">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5B0E7E"/>
    <w:multiLevelType w:val="hybridMultilevel"/>
    <w:tmpl w:val="5D2A811E"/>
    <w:lvl w:ilvl="0" w:tplc="A0847674">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521B1D"/>
    <w:multiLevelType w:val="hybridMultilevel"/>
    <w:tmpl w:val="AE521C1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BE4796"/>
    <w:multiLevelType w:val="hybridMultilevel"/>
    <w:tmpl w:val="388CB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5C748C"/>
    <w:multiLevelType w:val="hybridMultilevel"/>
    <w:tmpl w:val="42041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FD142E"/>
    <w:multiLevelType w:val="hybridMultilevel"/>
    <w:tmpl w:val="35AC524A"/>
    <w:lvl w:ilvl="0" w:tplc="A0847674">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3"/>
    <w:rsid w:val="000D3253"/>
    <w:rsid w:val="00315838"/>
    <w:rsid w:val="004B61C5"/>
    <w:rsid w:val="006B71C2"/>
    <w:rsid w:val="007227D3"/>
    <w:rsid w:val="009033BD"/>
    <w:rsid w:val="009349E0"/>
    <w:rsid w:val="00A0192F"/>
    <w:rsid w:val="00C46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2555AD"/>
  <w15:chartTrackingRefBased/>
  <w15:docId w15:val="{982B6B36-CAC9-F64E-98A6-BACA0C3B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27D3"/>
    <w:pPr>
      <w:autoSpaceDE w:val="0"/>
      <w:autoSpaceDN w:val="0"/>
      <w:adjustRightInd w:val="0"/>
    </w:pPr>
    <w:rPr>
      <w:rFonts w:ascii="Times New Roman" w:hAnsi="Times New Roman" w:cs="Times New Roman"/>
      <w:color w:val="000000"/>
    </w:rPr>
  </w:style>
  <w:style w:type="paragraph" w:styleId="En-tte">
    <w:name w:val="header"/>
    <w:basedOn w:val="Normal"/>
    <w:link w:val="En-tteCar"/>
    <w:uiPriority w:val="99"/>
    <w:unhideWhenUsed/>
    <w:rsid w:val="004B61C5"/>
    <w:pPr>
      <w:tabs>
        <w:tab w:val="center" w:pos="4536"/>
        <w:tab w:val="right" w:pos="9072"/>
      </w:tabs>
    </w:pPr>
  </w:style>
  <w:style w:type="character" w:customStyle="1" w:styleId="En-tteCar">
    <w:name w:val="En-tête Car"/>
    <w:basedOn w:val="Policepardfaut"/>
    <w:link w:val="En-tte"/>
    <w:uiPriority w:val="99"/>
    <w:rsid w:val="004B61C5"/>
  </w:style>
  <w:style w:type="paragraph" w:styleId="Pieddepage">
    <w:name w:val="footer"/>
    <w:basedOn w:val="Normal"/>
    <w:link w:val="PieddepageCar"/>
    <w:uiPriority w:val="99"/>
    <w:unhideWhenUsed/>
    <w:rsid w:val="004B61C5"/>
    <w:pPr>
      <w:tabs>
        <w:tab w:val="center" w:pos="4536"/>
        <w:tab w:val="right" w:pos="9072"/>
      </w:tabs>
    </w:pPr>
  </w:style>
  <w:style w:type="character" w:customStyle="1" w:styleId="PieddepageCar">
    <w:name w:val="Pied de page Car"/>
    <w:basedOn w:val="Policepardfaut"/>
    <w:link w:val="Pieddepage"/>
    <w:uiPriority w:val="99"/>
    <w:rsid w:val="004B61C5"/>
  </w:style>
  <w:style w:type="paragraph" w:styleId="Paragraphedeliste">
    <w:name w:val="List Paragraph"/>
    <w:basedOn w:val="Normal"/>
    <w:uiPriority w:val="34"/>
    <w:qFormat/>
    <w:rsid w:val="00A0192F"/>
    <w:pPr>
      <w:ind w:left="720"/>
      <w:contextualSpacing/>
    </w:pPr>
  </w:style>
  <w:style w:type="character" w:styleId="Lienhypertexte">
    <w:name w:val="Hyperlink"/>
    <w:basedOn w:val="Policepardfaut"/>
    <w:uiPriority w:val="99"/>
    <w:unhideWhenUsed/>
    <w:rsid w:val="00A0192F"/>
    <w:rPr>
      <w:color w:val="0563C1" w:themeColor="hyperlink"/>
      <w:u w:val="single"/>
    </w:rPr>
  </w:style>
  <w:style w:type="character" w:styleId="Mentionnonrsolue">
    <w:name w:val="Unresolved Mention"/>
    <w:basedOn w:val="Policepardfaut"/>
    <w:uiPriority w:val="99"/>
    <w:semiHidden/>
    <w:unhideWhenUsed/>
    <w:rsid w:val="00A01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805</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klein</dc:creator>
  <cp:keywords/>
  <dc:description/>
  <cp:lastModifiedBy>ERIC klein</cp:lastModifiedBy>
  <cp:revision>2</cp:revision>
  <dcterms:created xsi:type="dcterms:W3CDTF">2022-01-24T13:16:00Z</dcterms:created>
  <dcterms:modified xsi:type="dcterms:W3CDTF">2022-01-24T13:43:00Z</dcterms:modified>
</cp:coreProperties>
</file>